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F53B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ascii="黑体" w:hAnsi="宋体" w:eastAsia="黑体" w:cs="黑体"/>
          <w:color w:val="000000"/>
          <w:sz w:val="32"/>
          <w:szCs w:val="32"/>
        </w:rPr>
        <w:t>附件1</w:t>
      </w:r>
    </w:p>
    <w:p w14:paraId="60C0ACE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157" w:afterAutospacing="0" w:line="400" w:lineRule="exact"/>
        <w:jc w:val="center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fill="FFFFFF"/>
        </w:rPr>
        <w:t>福建省惠安赤湖国有防护林场</w:t>
      </w:r>
    </w:p>
    <w:p w14:paraId="73D16F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157" w:afterAutospacing="0" w:line="40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森林公园主景区亮化工程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项目设计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shd w:val="clear" w:fill="FFFFFF"/>
        </w:rPr>
        <w:t>报价函</w:t>
      </w:r>
    </w:p>
    <w:p w14:paraId="0377110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70"/>
        <w:textAlignment w:val="auto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 </w:t>
      </w:r>
    </w:p>
    <w:p w14:paraId="3B3CCF9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福建省惠安赤湖国有防护林场</w:t>
      </w:r>
    </w:p>
    <w:p w14:paraId="3A45B5E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一、报价情况：按福建省惠安赤湖国有防护林场询价要求，我方报价如下：</w:t>
      </w:r>
    </w:p>
    <w:tbl>
      <w:tblPr>
        <w:tblStyle w:val="3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1353"/>
        <w:gridCol w:w="1260"/>
        <w:gridCol w:w="2064"/>
        <w:gridCol w:w="1015"/>
      </w:tblGrid>
      <w:tr w14:paraId="0134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C2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4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1B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预算投资（万元）</w:t>
            </w:r>
          </w:p>
        </w:tc>
        <w:tc>
          <w:tcPr>
            <w:tcW w:w="13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61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建设年限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1B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报价金额（设计造价的百分比）</w:t>
            </w:r>
          </w:p>
        </w:tc>
        <w:tc>
          <w:tcPr>
            <w:tcW w:w="10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DB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备注</w:t>
            </w:r>
          </w:p>
        </w:tc>
      </w:tr>
      <w:tr w14:paraId="0664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tblCellSpacing w:w="0" w:type="dxa"/>
          <w:jc w:val="center"/>
        </w:trPr>
        <w:tc>
          <w:tcPr>
            <w:tcW w:w="3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B3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0" w:after="10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森林公园主景区亮化工程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项目设计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73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12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2026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8C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    % 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32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</w:p>
        </w:tc>
      </w:tr>
      <w:tr w14:paraId="48A6B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tblCellSpacing w:w="0" w:type="dxa"/>
          <w:jc w:val="center"/>
        </w:trPr>
        <w:tc>
          <w:tcPr>
            <w:tcW w:w="3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0EA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50E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D7D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A0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43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</w:p>
        </w:tc>
      </w:tr>
    </w:tbl>
    <w:p w14:paraId="546D4A2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二、报价日期：按福建省惠安赤湖国有防护林场询价公告要求，于202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18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8"/>
          <w:szCs w:val="28"/>
        </w:rPr>
        <w:t>日17:30之前提交相应材料。</w:t>
      </w:r>
    </w:p>
    <w:p w14:paraId="4B6A77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三、服务商承诺：接到中标通知后3日内与采购方签订服务合同，合同签订后立即按业主要求开展服务。</w:t>
      </w:r>
    </w:p>
    <w:p w14:paraId="781B01F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left"/>
        <w:textAlignment w:val="auto"/>
        <w:rPr>
          <w:rFonts w:hint="eastAsia"/>
        </w:rPr>
      </w:pPr>
    </w:p>
    <w:p w14:paraId="2F802B0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jc w:val="left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联系人：</w:t>
      </w:r>
    </w:p>
    <w:p w14:paraId="102DC6A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jc w:val="left"/>
        <w:textAlignment w:val="auto"/>
        <w:rPr>
          <w:rFonts w:hint="eastAsia"/>
        </w:rPr>
      </w:pPr>
    </w:p>
    <w:p w14:paraId="3174FBA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jc w:val="left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报价人: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（盖公章）</w:t>
      </w:r>
    </w:p>
    <w:p w14:paraId="1B603F7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联系电话：</w:t>
      </w:r>
    </w:p>
    <w:p w14:paraId="2CDAB6E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日  期：      年   月   日</w:t>
      </w:r>
    </w:p>
    <w:p w14:paraId="44C10FF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jc w:val="both"/>
        <w:textAlignment w:val="auto"/>
      </w:pPr>
      <w:r>
        <w:t> </w:t>
      </w:r>
    </w:p>
    <w:p w14:paraId="4B2C7BB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附件：1.营业执照副本（复印件，加盖公章）</w:t>
      </w:r>
    </w:p>
    <w:p w14:paraId="21B9C22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560" w:firstLine="84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2.单位资格证书（复印件，加盖公章）</w:t>
      </w:r>
    </w:p>
    <w:p w14:paraId="03A0417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560" w:firstLine="84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3.法人身份证（复印件，加盖公章）</w:t>
      </w:r>
    </w:p>
    <w:p w14:paraId="0B30085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both"/>
        <w:textAlignment w:val="auto"/>
      </w:pPr>
      <w:r>
        <w:t> </w:t>
      </w:r>
    </w:p>
    <w:p w14:paraId="7DE42E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718E6"/>
    <w:rsid w:val="3BFD30C3"/>
    <w:rsid w:val="5CE7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314</Characters>
  <Lines>0</Lines>
  <Paragraphs>0</Paragraphs>
  <TotalTime>12</TotalTime>
  <ScaleCrop>false</ScaleCrop>
  <LinksUpToDate>false</LinksUpToDate>
  <CharactersWithSpaces>342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2026-08-10T09:25:00Z</dcterms:created>
  <dc:creator>当下</dc:creator>
  <cp:lastModifiedBy>当下</cp:lastModifiedBy>
  <cp:lastPrinted>2026-08-11T07:41:00Z</cp:lastPrinted>
  <dcterms:modified xsi:type="dcterms:W3CDTF">2026-08-12T01:25:49Z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DF23FE2771C94983927E3A96F06CB1DF_11</vt:lpwstr>
  </property>
  <property fmtid="{D5CDD505-2E9C-101B-9397-08002B2CF9AE}" pid="4" name="KSOTemplateDocerSaveRecord">
    <vt:lpwstr>eyJoZGlkIjoiZDAyNzRmMGI0NzQyZmY0MTVlMDNmMGExMjhjNTk5NjgiLCJ1c2VySWQiOiI0MjQ0NTU4MjMifQ==</vt:lpwstr>
  </property>
</Properties>
</file>